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60593" w:rsidP="00360593">
      <w:pPr>
        <w:pStyle w:val="NoSpacing"/>
      </w:pPr>
      <w:r>
        <w:rPr>
          <w:u w:val="single"/>
        </w:rPr>
        <w:t>Richard NANFAN</w:t>
      </w:r>
      <w:r>
        <w:t xml:space="preserve">    (fl.1473)</w:t>
      </w:r>
    </w:p>
    <w:p w:rsidR="00360593" w:rsidRDefault="00360593" w:rsidP="00360593">
      <w:pPr>
        <w:pStyle w:val="NoSpacing"/>
      </w:pPr>
    </w:p>
    <w:p w:rsidR="00360593" w:rsidRDefault="00360593" w:rsidP="00360593">
      <w:pPr>
        <w:pStyle w:val="NoSpacing"/>
      </w:pPr>
    </w:p>
    <w:p w:rsidR="00360593" w:rsidRDefault="00360593" w:rsidP="00360593">
      <w:pPr>
        <w:pStyle w:val="NoSpacing"/>
      </w:pPr>
      <w:r>
        <w:t>18 Nov.1473</w:t>
      </w:r>
      <w:r>
        <w:tab/>
        <w:t xml:space="preserve">Settlement of the action taken by him and John </w:t>
      </w:r>
      <w:proofErr w:type="spellStart"/>
      <w:proofErr w:type="gramStart"/>
      <w:r>
        <w:t>Penlyn</w:t>
      </w:r>
      <w:proofErr w:type="spellEnd"/>
      <w:r>
        <w:t>(</w:t>
      </w:r>
      <w:proofErr w:type="gramEnd"/>
      <w:r>
        <w:t>q.v.) against</w:t>
      </w:r>
    </w:p>
    <w:p w:rsidR="00360593" w:rsidRDefault="00360593" w:rsidP="00360593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Joce</w:t>
      </w:r>
      <w:proofErr w:type="spellEnd"/>
      <w:r>
        <w:t>(</w:t>
      </w:r>
      <w:proofErr w:type="gramEnd"/>
      <w:r>
        <w:t xml:space="preserve">q.v.), deforciant of many lands etc. in various parts of </w:t>
      </w:r>
    </w:p>
    <w:p w:rsidR="00360593" w:rsidRDefault="00360593" w:rsidP="00360593">
      <w:pPr>
        <w:pStyle w:val="NoSpacing"/>
      </w:pPr>
      <w:r>
        <w:tab/>
      </w:r>
      <w:r>
        <w:tab/>
        <w:t>Cornwall.</w:t>
      </w:r>
    </w:p>
    <w:p w:rsidR="00360593" w:rsidRDefault="00360593" w:rsidP="00360593">
      <w:pPr>
        <w:pStyle w:val="NoSpacing"/>
      </w:pPr>
      <w:r>
        <w:tab/>
      </w:r>
      <w:r>
        <w:tab/>
        <w:t>(</w:t>
      </w:r>
      <w:hyperlink r:id="rId6" w:history="1">
        <w:r w:rsidRPr="00C61297">
          <w:rPr>
            <w:rStyle w:val="Hyperlink"/>
          </w:rPr>
          <w:t>www.medievalgenealogy.org.uk/fines/abstracts/CP_25_1_34_44.shtml</w:t>
        </w:r>
      </w:hyperlink>
      <w:r>
        <w:t>)</w:t>
      </w:r>
    </w:p>
    <w:p w:rsidR="00360593" w:rsidRDefault="00360593" w:rsidP="00360593">
      <w:pPr>
        <w:pStyle w:val="NoSpacing"/>
      </w:pPr>
    </w:p>
    <w:p w:rsidR="00360593" w:rsidRDefault="00360593" w:rsidP="00360593">
      <w:pPr>
        <w:pStyle w:val="NoSpacing"/>
      </w:pPr>
    </w:p>
    <w:p w:rsidR="00360593" w:rsidRDefault="00360593" w:rsidP="00360593">
      <w:pPr>
        <w:pStyle w:val="NoSpacing"/>
      </w:pPr>
    </w:p>
    <w:p w:rsidR="00360593" w:rsidRPr="00360593" w:rsidRDefault="00360593" w:rsidP="00360593">
      <w:pPr>
        <w:pStyle w:val="NoSpacing"/>
      </w:pPr>
      <w:r>
        <w:t>10 October 2010</w:t>
      </w:r>
    </w:p>
    <w:sectPr w:rsidR="00360593" w:rsidRPr="00360593" w:rsidSect="009530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93" w:rsidRDefault="00360593" w:rsidP="00552EBA">
      <w:pPr>
        <w:spacing w:after="0" w:line="240" w:lineRule="auto"/>
      </w:pPr>
      <w:r>
        <w:separator/>
      </w:r>
    </w:p>
  </w:endnote>
  <w:endnote w:type="continuationSeparator" w:id="0">
    <w:p w:rsidR="00360593" w:rsidRDefault="003605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60593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93" w:rsidRDefault="00360593" w:rsidP="00552EBA">
      <w:pPr>
        <w:spacing w:after="0" w:line="240" w:lineRule="auto"/>
      </w:pPr>
      <w:r>
        <w:separator/>
      </w:r>
    </w:p>
  </w:footnote>
  <w:footnote w:type="continuationSeparator" w:id="0">
    <w:p w:rsidR="00360593" w:rsidRDefault="003605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593"/>
    <w:rsid w:val="00552EBA"/>
    <w:rsid w:val="009530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05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34_4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2010-10-10T20:11:00Z</dcterms:created>
  <dcterms:modified xsi:type="dcterms:W3CDTF">2010-10-10T20:14:00Z</dcterms:modified>
</cp:coreProperties>
</file>